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C7D778" w14:textId="0AB36C9F" w:rsidR="00A67355" w:rsidRDefault="00A67355" w:rsidP="00A67355">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3GPP TSG RAN Meeting #91-e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RP-21</w:t>
      </w:r>
      <w:r w:rsidR="005D1652">
        <w:rPr>
          <w:rFonts w:ascii="Arial" w:hAnsi="Arial" w:cs="Arial"/>
          <w:b/>
          <w:sz w:val="24"/>
          <w:szCs w:val="24"/>
        </w:rPr>
        <w:t>0353</w:t>
      </w:r>
    </w:p>
    <w:p w14:paraId="7235FD53" w14:textId="24A1D144" w:rsidR="007D1908" w:rsidRPr="00287ED7" w:rsidRDefault="00A67355" w:rsidP="00A67355">
      <w:pPr>
        <w:tabs>
          <w:tab w:val="left" w:pos="567"/>
        </w:tabs>
        <w:rPr>
          <w:rFonts w:ascii="Arial" w:hAnsi="Arial" w:cs="Arial"/>
          <w:b/>
          <w:sz w:val="22"/>
          <w:szCs w:val="18"/>
        </w:rPr>
      </w:pPr>
      <w:r>
        <w:rPr>
          <w:rFonts w:ascii="Arial" w:hAnsi="Arial" w:cs="Arial"/>
          <w:b/>
          <w:sz w:val="24"/>
          <w:szCs w:val="24"/>
        </w:rPr>
        <w:t>Electronic Meeting, March 16 - 26,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r w:rsidRPr="00A8424D">
              <w:rPr>
                <w:rFonts w:ascii="Arial" w:hAnsi="Arial" w:cs="Arial"/>
              </w:rPr>
              <w:t>LTE_feMob-UEConTest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7777777"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44D63">
              <w:rPr>
                <w:rFonts w:ascii="Arial" w:hAnsi="Arial" w:cs="Arial"/>
                <w:color w:val="00B050"/>
              </w:rPr>
              <w:t>Dec</w:t>
            </w:r>
            <w:r w:rsidRPr="002306E3">
              <w:rPr>
                <w:rFonts w:ascii="Arial" w:hAnsi="Arial" w:cs="Arial"/>
                <w:color w:val="00B050"/>
                <w:lang w:eastAsia="ja-JP"/>
              </w:rPr>
              <w:t>. 20</w:t>
            </w:r>
            <w:r w:rsidR="001A1326">
              <w:rPr>
                <w:rFonts w:ascii="Arial" w:hAnsi="Arial" w:cs="Arial"/>
                <w:color w:val="00B050"/>
                <w:lang w:eastAsia="ja-JP"/>
              </w:rPr>
              <w:t>21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A66AD09" w:rsidR="00B07BFE" w:rsidRPr="006A7BCB" w:rsidRDefault="00A67355" w:rsidP="002306E3">
            <w:pPr>
              <w:tabs>
                <w:tab w:val="left" w:pos="567"/>
              </w:tabs>
              <w:spacing w:after="0"/>
              <w:rPr>
                <w:rFonts w:ascii="Arial" w:hAnsi="Arial" w:cs="Arial"/>
                <w:highlight w:val="yellow"/>
                <w:lang w:eastAsia="ja-JP"/>
              </w:rPr>
            </w:pPr>
            <w:r w:rsidRPr="00A67355">
              <w:rPr>
                <w:rFonts w:ascii="Arial" w:hAnsi="Arial" w:cs="Arial"/>
                <w:color w:val="00B050"/>
                <w:highlight w:val="yellow"/>
                <w:lang w:eastAsia="ja-JP"/>
              </w:rPr>
              <w:t>16</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A67355" w:rsidRDefault="00A67355" w:rsidP="00A67355">
      <w:pPr>
        <w:pStyle w:val="4"/>
        <w:rPr>
          <w:highlight w:val="yellow"/>
        </w:rPr>
      </w:pPr>
      <w:r w:rsidRPr="00A67355">
        <w:rPr>
          <w:rFonts w:hint="eastAsia"/>
          <w:highlight w:val="yellow"/>
        </w:rPr>
        <w:t>R</w:t>
      </w:r>
      <w:r w:rsidRPr="00A67355">
        <w:rPr>
          <w:highlight w:val="yellow"/>
        </w:rPr>
        <w:t>AN5#90-e</w:t>
      </w:r>
    </w:p>
    <w:p w14:paraId="081DC52E" w14:textId="4505794C" w:rsidR="00A67355" w:rsidRPr="00A67355" w:rsidRDefault="00A67355" w:rsidP="00A67355">
      <w:pPr>
        <w:overflowPunct/>
        <w:autoSpaceDE/>
        <w:autoSpaceDN/>
        <w:snapToGrid w:val="0"/>
        <w:spacing w:afterLines="50" w:after="120"/>
        <w:textAlignment w:val="auto"/>
        <w:rPr>
          <w:rFonts w:ascii="Arial" w:hAnsi="Arial" w:cs="Arial"/>
          <w:highlight w:val="yellow"/>
        </w:rPr>
      </w:pPr>
      <w:r w:rsidRPr="00A67355">
        <w:rPr>
          <w:rFonts w:ascii="Arial" w:hAnsi="Arial" w:cs="Arial" w:hint="eastAsia"/>
          <w:highlight w:val="yellow"/>
        </w:rPr>
        <w:t>F</w:t>
      </w:r>
      <w:r w:rsidRPr="00A67355">
        <w:rPr>
          <w:rFonts w:ascii="Arial" w:hAnsi="Arial" w:cs="Arial"/>
          <w:highlight w:val="yellow"/>
        </w:rPr>
        <w:t>ollowing tdocs are agreed:</w:t>
      </w:r>
    </w:p>
    <w:p w14:paraId="7E0B281B" w14:textId="6A7A873A" w:rsidR="00A67355" w:rsidRP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A67355">
        <w:rPr>
          <w:rFonts w:ascii="Arial" w:hAnsi="Arial" w:cs="Arial"/>
          <w:highlight w:val="yellow"/>
        </w:rPr>
        <w:t>R5-211452, Addition of E-UTRAN TC 8.2.4.30.1 DAPS handover, China Telecom</w:t>
      </w:r>
    </w:p>
    <w:p w14:paraId="79A29DA0" w14:textId="09B6726E" w:rsidR="00A67355" w:rsidRP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A67355">
        <w:rPr>
          <w:rFonts w:ascii="Arial" w:hAnsi="Arial" w:cs="Arial"/>
          <w:highlight w:val="yellow"/>
        </w:rPr>
        <w:t>R5-211453, Adding applicability for E-UTRAN TC 8.2.4.30.1 DAPS handover, China Telecom</w:t>
      </w:r>
    </w:p>
    <w:p w14:paraId="4708EF34" w14:textId="77777777" w:rsidR="00A67355" w:rsidRDefault="00A67355" w:rsidP="004F7F1B">
      <w:pPr>
        <w:overflowPunct/>
        <w:autoSpaceDE/>
        <w:autoSpaceDN/>
        <w:snapToGrid w:val="0"/>
        <w:spacing w:afterLines="50" w:after="120"/>
        <w:textAlignment w:val="auto"/>
        <w:rPr>
          <w:rFonts w:ascii="Arial" w:hAnsi="Arial" w:cs="Arial"/>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A67355" w:rsidRDefault="00A67355" w:rsidP="00A67355">
      <w:pPr>
        <w:overflowPunct/>
        <w:autoSpaceDE/>
        <w:autoSpaceDN/>
        <w:snapToGrid w:val="0"/>
        <w:spacing w:after="0"/>
        <w:textAlignment w:val="auto"/>
        <w:rPr>
          <w:rFonts w:ascii="Arial" w:eastAsia="Yu Mincho" w:hAnsi="Arial" w:cs="Arial"/>
          <w:b/>
          <w:bCs/>
          <w:highlight w:val="yellow"/>
          <w:lang w:eastAsia="ja-JP"/>
        </w:rPr>
      </w:pPr>
      <w:r w:rsidRPr="00A67355">
        <w:rPr>
          <w:rFonts w:ascii="Arial" w:eastAsia="Yu Mincho" w:hAnsi="Arial" w:cs="Arial"/>
          <w:b/>
          <w:bCs/>
          <w:highlight w:val="yellow"/>
          <w:lang w:eastAsia="ja-JP"/>
        </w:rPr>
        <w:t>RAN5#90-e</w:t>
      </w:r>
    </w:p>
    <w:p w14:paraId="62290B39" w14:textId="6D25FBDD" w:rsidR="00A67355" w:rsidRPr="00A67355" w:rsidRDefault="00A67355" w:rsidP="00A67355">
      <w:pPr>
        <w:pStyle w:val="aff7"/>
        <w:numPr>
          <w:ilvl w:val="0"/>
          <w:numId w:val="24"/>
        </w:numPr>
        <w:snapToGrid w:val="0"/>
        <w:ind w:leftChars="0"/>
        <w:jc w:val="left"/>
        <w:rPr>
          <w:rFonts w:ascii="Arial" w:eastAsia="Yu Mincho" w:hAnsi="Arial" w:cs="Arial"/>
          <w:sz w:val="20"/>
          <w:szCs w:val="20"/>
          <w:highlight w:val="yellow"/>
        </w:rPr>
      </w:pPr>
      <w:r w:rsidRPr="00A67355">
        <w:rPr>
          <w:rFonts w:ascii="Arial" w:eastAsia="Yu Mincho" w:hAnsi="Arial" w:cs="Arial"/>
          <w:sz w:val="20"/>
          <w:szCs w:val="20"/>
          <w:highlight w:val="yellow"/>
        </w:rPr>
        <w:t>R5-211452,</w:t>
      </w:r>
      <w:r w:rsidRPr="00CB5BE5">
        <w:rPr>
          <w:rFonts w:ascii="Arial" w:eastAsia="Yu Mincho" w:hAnsi="Arial" w:cs="Arial"/>
          <w:sz w:val="20"/>
          <w:szCs w:val="20"/>
          <w:highlight w:val="yellow"/>
        </w:rPr>
        <w:t xml:space="preserve"> </w:t>
      </w:r>
      <w:r w:rsidRPr="00A67355">
        <w:rPr>
          <w:rFonts w:ascii="Arial" w:eastAsia="Yu Mincho" w:hAnsi="Arial" w:cs="Arial"/>
          <w:sz w:val="20"/>
          <w:szCs w:val="20"/>
          <w:highlight w:val="yellow"/>
        </w:rPr>
        <w:t>Addition of E-UTRAN TC 8.2.4.30.1 DAPS handover, China Telecom</w:t>
      </w:r>
    </w:p>
    <w:p w14:paraId="362069F2" w14:textId="3734A823" w:rsidR="00A67355" w:rsidRDefault="00A67355" w:rsidP="00A67355">
      <w:pPr>
        <w:pStyle w:val="aff7"/>
        <w:numPr>
          <w:ilvl w:val="0"/>
          <w:numId w:val="24"/>
        </w:numPr>
        <w:snapToGrid w:val="0"/>
        <w:ind w:leftChars="0"/>
        <w:jc w:val="left"/>
        <w:rPr>
          <w:rFonts w:ascii="Arial" w:eastAsia="Yu Mincho" w:hAnsi="Arial" w:cs="Arial"/>
          <w:sz w:val="20"/>
          <w:szCs w:val="20"/>
          <w:highlight w:val="yellow"/>
        </w:rPr>
      </w:pPr>
      <w:r w:rsidRPr="00A67355">
        <w:rPr>
          <w:rFonts w:ascii="Arial" w:eastAsia="Yu Mincho" w:hAnsi="Arial" w:cs="Arial"/>
          <w:sz w:val="20"/>
          <w:szCs w:val="20"/>
          <w:highlight w:val="yellow"/>
        </w:rPr>
        <w:t>R5-211453, Adding applicability for E-UTRAN TC 8.2.4.30.1 DAPS handover, China Telecom</w:t>
      </w:r>
    </w:p>
    <w:p w14:paraId="7A2328A5" w14:textId="6DE639C7" w:rsidR="00CB5BE5" w:rsidRPr="00A67355" w:rsidRDefault="00CB5BE5" w:rsidP="00A67355">
      <w:pPr>
        <w:pStyle w:val="aff7"/>
        <w:numPr>
          <w:ilvl w:val="0"/>
          <w:numId w:val="24"/>
        </w:numPr>
        <w:snapToGrid w:val="0"/>
        <w:ind w:leftChars="0"/>
        <w:jc w:val="left"/>
        <w:rPr>
          <w:rFonts w:ascii="Arial" w:eastAsia="Yu Mincho" w:hAnsi="Arial" w:cs="Arial"/>
          <w:sz w:val="20"/>
          <w:szCs w:val="20"/>
          <w:highlight w:val="yellow"/>
        </w:rPr>
      </w:pPr>
      <w:r w:rsidRPr="00CB5BE5">
        <w:rPr>
          <w:rFonts w:ascii="Arial" w:eastAsia="Yu Mincho" w:hAnsi="Arial" w:cs="Arial" w:hint="eastAsia"/>
          <w:sz w:val="20"/>
          <w:szCs w:val="20"/>
          <w:highlight w:val="yellow"/>
        </w:rPr>
        <w:t>R5-</w:t>
      </w:r>
      <w:r>
        <w:rPr>
          <w:rFonts w:ascii="Arial" w:eastAsia="Yu Mincho" w:hAnsi="Arial" w:cs="Arial"/>
          <w:sz w:val="20"/>
          <w:szCs w:val="20"/>
          <w:highlight w:val="yellow"/>
        </w:rPr>
        <w:t>211153</w:t>
      </w:r>
      <w:r w:rsidRPr="00CB5BE5">
        <w:rPr>
          <w:rFonts w:ascii="Arial" w:eastAsia="Yu Mincho" w:hAnsi="Arial" w:cs="Arial"/>
          <w:sz w:val="20"/>
          <w:szCs w:val="20"/>
          <w:highlight w:val="yellow"/>
        </w:rPr>
        <w:t>, WP UE Conformance Test Aspects- Even further mobility enhancement for E-UTRAN after RAN5#90-e, China Telecom</w:t>
      </w:r>
    </w:p>
    <w:p w14:paraId="7D49715B" w14:textId="77777777" w:rsidR="00287ED7" w:rsidRPr="00A67355" w:rsidRDefault="00287ED7" w:rsidP="00287ED7">
      <w:pPr>
        <w:overflowPunct/>
        <w:autoSpaceDE/>
        <w:autoSpaceDN/>
        <w:snapToGrid w:val="0"/>
        <w:spacing w:after="0"/>
        <w:textAlignment w:val="auto"/>
        <w:rPr>
          <w:rFonts w:ascii="Arial" w:eastAsia="Yu Mincho" w:hAnsi="Arial" w:cs="Arial"/>
          <w:b/>
          <w:bCs/>
          <w:lang w:val="en-US" w:eastAsia="ja-JP"/>
        </w:rPr>
      </w:pPr>
    </w:p>
    <w:sectPr w:rsidR="00287ED7" w:rsidRPr="00A6735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2ED81" w14:textId="77777777" w:rsidR="00CE3059" w:rsidRDefault="00CE3059">
      <w:r>
        <w:separator/>
      </w:r>
    </w:p>
  </w:endnote>
  <w:endnote w:type="continuationSeparator" w:id="0">
    <w:p w14:paraId="74FD2C3F" w14:textId="77777777" w:rsidR="00CE3059" w:rsidRDefault="00CE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51E63" w14:textId="77777777" w:rsidR="00CE3059" w:rsidRDefault="00CE3059">
      <w:r>
        <w:separator/>
      </w:r>
    </w:p>
  </w:footnote>
  <w:footnote w:type="continuationSeparator" w:id="0">
    <w:p w14:paraId="4470362A" w14:textId="77777777" w:rsidR="00CE3059" w:rsidRDefault="00CE30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1"/>
  </w:num>
  <w:num w:numId="4">
    <w:abstractNumId w:val="17"/>
  </w:num>
  <w:num w:numId="5">
    <w:abstractNumId w:val="7"/>
  </w:num>
  <w:num w:numId="6">
    <w:abstractNumId w:val="22"/>
  </w:num>
  <w:num w:numId="7">
    <w:abstractNumId w:val="1"/>
  </w:num>
  <w:num w:numId="8">
    <w:abstractNumId w:val="6"/>
  </w:num>
  <w:num w:numId="9">
    <w:abstractNumId w:val="14"/>
  </w:num>
  <w:num w:numId="10">
    <w:abstractNumId w:val="23"/>
  </w:num>
  <w:num w:numId="11">
    <w:abstractNumId w:val="15"/>
  </w:num>
  <w:num w:numId="12">
    <w:abstractNumId w:val="12"/>
  </w:num>
  <w:num w:numId="13">
    <w:abstractNumId w:val="19"/>
  </w:num>
  <w:num w:numId="14">
    <w:abstractNumId w:val="3"/>
  </w:num>
  <w:num w:numId="15">
    <w:abstractNumId w:val="10"/>
  </w:num>
  <w:num w:numId="16">
    <w:abstractNumId w:val="2"/>
  </w:num>
  <w:num w:numId="17">
    <w:abstractNumId w:val="9"/>
  </w:num>
  <w:num w:numId="18">
    <w:abstractNumId w:val="20"/>
  </w:num>
  <w:num w:numId="19">
    <w:abstractNumId w:val="18"/>
  </w:num>
  <w:num w:numId="20">
    <w:abstractNumId w:val="4"/>
  </w:num>
  <w:num w:numId="21">
    <w:abstractNumId w:val="11"/>
  </w:num>
  <w:num w:numId="22">
    <w:abstractNumId w:val="16"/>
  </w:num>
  <w:num w:numId="23">
    <w:abstractNumId w:val="5"/>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D1652"/>
    <w:rsid w:val="005E1D58"/>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94D60"/>
    <w:rsid w:val="007A06E3"/>
    <w:rsid w:val="007A17D0"/>
    <w:rsid w:val="007A3A5A"/>
    <w:rsid w:val="007A4370"/>
    <w:rsid w:val="007B3A74"/>
    <w:rsid w:val="007D1908"/>
    <w:rsid w:val="007E1D15"/>
    <w:rsid w:val="007E1DEA"/>
    <w:rsid w:val="007E2202"/>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E3059"/>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531</Words>
  <Characters>3028</Characters>
  <Application>Microsoft Office Word</Application>
  <DocSecurity>0</DocSecurity>
  <Lines>25</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cp:lastModifiedBy>
  <cp:revision>4</cp:revision>
  <dcterms:created xsi:type="dcterms:W3CDTF">2021-03-11T06:02:00Z</dcterms:created>
  <dcterms:modified xsi:type="dcterms:W3CDTF">2021-03-11T06:02:00Z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